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44BF68" w14:textId="77777777" w:rsidR="00464BE5" w:rsidRDefault="00D7769F">
      <w:pPr>
        <w:shd w:val="clear" w:color="auto" w:fill="FFFFFF"/>
        <w:spacing w:after="96" w:line="240" w:lineRule="auto"/>
        <w:rPr>
          <w:rFonts w:ascii="Arial" w:eastAsia="Arial" w:hAnsi="Arial" w:cs="Arial"/>
        </w:rPr>
      </w:pPr>
      <w:r>
        <w:rPr>
          <w:rFonts w:ascii="Nunito Sans" w:eastAsia="Nunito Sans" w:hAnsi="Nunito Sans" w:cs="Nunito Sans"/>
          <w:b/>
          <w:bCs/>
          <w:color w:val="003056"/>
          <w:sz w:val="36"/>
          <w:szCs w:val="36"/>
        </w:rPr>
        <w:t>Food Allergies and Nutritional Label Information</w:t>
      </w:r>
    </w:p>
    <w:p w14:paraId="2444BF69" w14:textId="77777777" w:rsidR="00464BE5" w:rsidRDefault="00D7769F">
      <w:pPr>
        <w:rPr>
          <w:rFonts w:ascii="Arial" w:eastAsia="Arial" w:hAnsi="Arial" w:cs="Arial"/>
        </w:rPr>
      </w:pPr>
      <w:r>
        <w:rPr>
          <w:rFonts w:ascii="Arial" w:eastAsia="Arial" w:hAnsi="Arial" w:cs="Arial"/>
        </w:rPr>
        <w:t>Your child’s health and safety are our top priorities. We are committed to partnering with families, empowering you with information, and working together to keep students safe. Upon request, we will collaborate with you to create a personalized allergy management plan to minimize your child's risk of allergen exposure at school.</w:t>
      </w:r>
    </w:p>
    <w:p w14:paraId="2444BF6A" w14:textId="41ED25C9" w:rsidR="00464BE5" w:rsidRDefault="00D7769F">
      <w:pPr>
        <w:rPr>
          <w:rFonts w:ascii="Arial" w:eastAsia="Arial" w:hAnsi="Arial" w:cs="Arial"/>
        </w:rPr>
      </w:pPr>
      <w:r>
        <w:rPr>
          <w:rFonts w:ascii="Arial" w:eastAsia="Arial" w:hAnsi="Arial" w:cs="Arial"/>
        </w:rPr>
        <w:t xml:space="preserve">While we cannot guarantee a completely allergen-free environment (including nut or gluten-free), we are dedicated to student safety and transparency. Upon request, we can provide manufacturer documentation regarding allergens </w:t>
      </w:r>
      <w:proofErr w:type="gramStart"/>
      <w:r>
        <w:rPr>
          <w:rFonts w:ascii="Arial" w:eastAsia="Arial" w:hAnsi="Arial" w:cs="Arial"/>
        </w:rPr>
        <w:t>present</w:t>
      </w:r>
      <w:proofErr w:type="gramEnd"/>
      <w:r>
        <w:rPr>
          <w:rFonts w:ascii="Arial" w:eastAsia="Arial" w:hAnsi="Arial" w:cs="Arial"/>
        </w:rPr>
        <w:t xml:space="preserve"> within specific food products or at the specific school building. Full nutrition details and ingredient lists are available </w:t>
      </w:r>
      <w:r w:rsidR="00893E93">
        <w:rPr>
          <w:rFonts w:ascii="Arial" w:eastAsia="Arial" w:hAnsi="Arial" w:cs="Arial"/>
        </w:rPr>
        <w:t xml:space="preserve">at </w:t>
      </w:r>
      <w:hyperlink r:id="rId5" w:history="1">
        <w:r w:rsidR="00893E93" w:rsidRPr="00893E93">
          <w:rPr>
            <w:rStyle w:val="Hyperlink"/>
            <w:rFonts w:ascii="Arial" w:eastAsia="Arial" w:hAnsi="Arial" w:cs="Arial"/>
          </w:rPr>
          <w:t>LINQ Connect</w:t>
        </w:r>
      </w:hyperlink>
      <w:r>
        <w:rPr>
          <w:rFonts w:ascii="Arial" w:eastAsia="Arial" w:hAnsi="Arial" w:cs="Arial"/>
        </w:rPr>
        <w:t>. Additionally, our staff undergoes annual allergy management training, each school utilizes specialized food prep kits to prevent cross-contamination, and student allergies trigger automatic "pop-up" alerts for kitchen staff to ensure unsafe items are not served.</w:t>
      </w:r>
    </w:p>
    <w:p w14:paraId="2444BF6B" w14:textId="77777777" w:rsidR="00464BE5" w:rsidRDefault="00D7769F">
      <w:pPr>
        <w:rPr>
          <w:rFonts w:ascii="Arial" w:eastAsia="Arial" w:hAnsi="Arial" w:cs="Arial"/>
        </w:rPr>
      </w:pPr>
      <w:r>
        <w:rPr>
          <w:rFonts w:ascii="Arial" w:eastAsia="Arial" w:hAnsi="Arial" w:cs="Arial"/>
        </w:rPr>
        <w:t>USDA Regulation</w:t>
      </w:r>
      <w:hyperlink r:id="rId6">
        <w:r>
          <w:rPr>
            <w:rFonts w:ascii="Arial" w:eastAsia="Arial" w:hAnsi="Arial" w:cs="Arial"/>
          </w:rPr>
          <w:t xml:space="preserve"> </w:t>
        </w:r>
      </w:hyperlink>
      <w:hyperlink r:id="rId7">
        <w:r>
          <w:rPr>
            <w:rFonts w:ascii="Roboto" w:eastAsia="Roboto" w:hAnsi="Roboto" w:cs="Roboto"/>
            <w:color w:val="1155CC"/>
            <w:u w:val="single"/>
          </w:rPr>
          <w:t>7 CFR Part 15b</w:t>
        </w:r>
      </w:hyperlink>
      <w:r>
        <w:rPr>
          <w:rFonts w:ascii="Arial" w:eastAsia="Arial" w:hAnsi="Arial" w:cs="Arial"/>
        </w:rPr>
        <w:t xml:space="preserve"> requires schools to provide equal opportunities for students with disabilities to participate in the National School Lunch and Breakfast Programs. Requests must include a written statement signed by a state-licensed healthcare professional. It must detail the child's disability, how it restricts their diet, the foods to omit, and recommended substitutions. Accommodating a disability must be provided at no additional charge to the student or family. </w:t>
      </w:r>
    </w:p>
    <w:p w14:paraId="2444BF6C" w14:textId="77777777" w:rsidR="00464BE5" w:rsidRDefault="00D7769F">
      <w:pPr>
        <w:rPr>
          <w:rFonts w:ascii="Arial" w:eastAsia="Arial" w:hAnsi="Arial" w:cs="Arial"/>
          <w:b/>
          <w:bCs/>
        </w:rPr>
      </w:pPr>
      <w:r>
        <w:rPr>
          <w:rFonts w:ascii="Arial" w:eastAsia="Arial" w:hAnsi="Arial" w:cs="Arial"/>
          <w:b/>
          <w:bCs/>
        </w:rPr>
        <w:t xml:space="preserve">If your child requires a special </w:t>
      </w:r>
      <w:proofErr w:type="gramStart"/>
      <w:r>
        <w:rPr>
          <w:rFonts w:ascii="Arial" w:eastAsia="Arial" w:hAnsi="Arial" w:cs="Arial"/>
          <w:b/>
          <w:bCs/>
        </w:rPr>
        <w:t>diet</w:t>
      </w:r>
      <w:proofErr w:type="gramEnd"/>
      <w:r>
        <w:rPr>
          <w:rFonts w:ascii="Arial" w:eastAsia="Arial" w:hAnsi="Arial" w:cs="Arial"/>
          <w:b/>
          <w:bCs/>
        </w:rPr>
        <w:t xml:space="preserve"> consideration:</w:t>
      </w:r>
    </w:p>
    <w:p w14:paraId="2444BF6D" w14:textId="53F579BE" w:rsidR="00464BE5" w:rsidRDefault="00D7769F">
      <w:pPr>
        <w:numPr>
          <w:ilvl w:val="0"/>
          <w:numId w:val="1"/>
        </w:numPr>
        <w:spacing w:after="0"/>
        <w:rPr>
          <w:rFonts w:ascii="Arial" w:eastAsia="Arial" w:hAnsi="Arial" w:cs="Arial"/>
        </w:rPr>
      </w:pPr>
      <w:r>
        <w:rPr>
          <w:rFonts w:ascii="Arial" w:eastAsia="Arial" w:hAnsi="Arial" w:cs="Arial"/>
        </w:rPr>
        <w:t>Please complete the diet prescription form</w:t>
      </w:r>
      <w:r>
        <w:rPr>
          <w:rFonts w:ascii="Arial" w:eastAsia="Arial" w:hAnsi="Arial" w:cs="Arial"/>
          <w:color w:val="FF0000"/>
        </w:rPr>
        <w:t xml:space="preserve"> </w:t>
      </w:r>
      <w:r w:rsidR="00F52534" w:rsidRPr="00D51C57">
        <w:rPr>
          <w:rFonts w:ascii="Arial" w:eastAsia="Arial" w:hAnsi="Arial" w:cs="Arial"/>
        </w:rPr>
        <w:t xml:space="preserve">(can be obtained from </w:t>
      </w:r>
      <w:r w:rsidR="00D51C57" w:rsidRPr="00D51C57">
        <w:rPr>
          <w:rFonts w:ascii="Arial" w:eastAsia="Arial" w:hAnsi="Arial" w:cs="Arial"/>
        </w:rPr>
        <w:t>your school nurse)</w:t>
      </w:r>
    </w:p>
    <w:p w14:paraId="2444BF6E" w14:textId="77777777" w:rsidR="00464BE5" w:rsidRDefault="00D7769F">
      <w:pPr>
        <w:numPr>
          <w:ilvl w:val="0"/>
          <w:numId w:val="1"/>
        </w:numPr>
        <w:spacing w:after="0"/>
        <w:rPr>
          <w:rFonts w:ascii="Arial" w:eastAsia="Arial" w:hAnsi="Arial" w:cs="Arial"/>
        </w:rPr>
      </w:pPr>
      <w:r>
        <w:rPr>
          <w:rFonts w:ascii="Arial" w:eastAsia="Arial" w:hAnsi="Arial" w:cs="Arial"/>
        </w:rPr>
        <w:t>Have form signed by your family’s doctor, a licensed physician, registered dietitian or another recognized medical authority</w:t>
      </w:r>
    </w:p>
    <w:p w14:paraId="2444BF6F" w14:textId="742FC8F7" w:rsidR="00464BE5" w:rsidRDefault="00D7769F">
      <w:pPr>
        <w:numPr>
          <w:ilvl w:val="0"/>
          <w:numId w:val="1"/>
        </w:numPr>
        <w:spacing w:after="0"/>
        <w:rPr>
          <w:rFonts w:ascii="Arial" w:eastAsia="Arial" w:hAnsi="Arial" w:cs="Arial"/>
        </w:rPr>
      </w:pPr>
      <w:r>
        <w:rPr>
          <w:rFonts w:ascii="Arial" w:eastAsia="Arial" w:hAnsi="Arial" w:cs="Arial"/>
        </w:rPr>
        <w:t>Send the completed form to your student’s school nurse</w:t>
      </w:r>
      <w:r w:rsidR="00A61EF8">
        <w:rPr>
          <w:rFonts w:ascii="Arial" w:eastAsia="Arial" w:hAnsi="Arial" w:cs="Arial"/>
        </w:rPr>
        <w:t xml:space="preserve"> along with the me</w:t>
      </w:r>
      <w:r w:rsidR="00A7777C">
        <w:rPr>
          <w:rFonts w:ascii="Arial" w:eastAsia="Arial" w:hAnsi="Arial" w:cs="Arial"/>
        </w:rPr>
        <w:t xml:space="preserve">als and frequency you are looking </w:t>
      </w:r>
      <w:r w:rsidR="00A91204">
        <w:rPr>
          <w:rFonts w:ascii="Arial" w:eastAsia="Arial" w:hAnsi="Arial" w:cs="Arial"/>
        </w:rPr>
        <w:t>to be available</w:t>
      </w:r>
    </w:p>
    <w:p w14:paraId="3B7302DD" w14:textId="21CACAA4" w:rsidR="00D27879" w:rsidRDefault="00D27879">
      <w:pPr>
        <w:numPr>
          <w:ilvl w:val="0"/>
          <w:numId w:val="1"/>
        </w:numPr>
        <w:spacing w:after="0"/>
        <w:rPr>
          <w:rFonts w:ascii="Arial" w:eastAsia="Arial" w:hAnsi="Arial" w:cs="Arial"/>
        </w:rPr>
      </w:pPr>
      <w:r>
        <w:rPr>
          <w:rFonts w:ascii="Arial" w:eastAsia="Arial" w:hAnsi="Arial" w:cs="Arial"/>
        </w:rPr>
        <w:t xml:space="preserve">We will get back to you to discuss options </w:t>
      </w:r>
      <w:r w:rsidR="00A91204">
        <w:rPr>
          <w:rFonts w:ascii="Arial" w:eastAsia="Arial" w:hAnsi="Arial" w:cs="Arial"/>
        </w:rPr>
        <w:t xml:space="preserve">and make a plain </w:t>
      </w:r>
      <w:r w:rsidR="00A7777C">
        <w:rPr>
          <w:rFonts w:ascii="Arial" w:eastAsia="Arial" w:hAnsi="Arial" w:cs="Arial"/>
        </w:rPr>
        <w:t xml:space="preserve">as </w:t>
      </w:r>
      <w:r w:rsidR="00E61754">
        <w:rPr>
          <w:rFonts w:ascii="Arial" w:eastAsia="Arial" w:hAnsi="Arial" w:cs="Arial"/>
        </w:rPr>
        <w:t>soon as</w:t>
      </w:r>
      <w:r w:rsidR="00A7777C">
        <w:rPr>
          <w:rFonts w:ascii="Arial" w:eastAsia="Arial" w:hAnsi="Arial" w:cs="Arial"/>
        </w:rPr>
        <w:t xml:space="preserve"> possible</w:t>
      </w:r>
    </w:p>
    <w:p w14:paraId="2444BF70" w14:textId="77777777" w:rsidR="00464BE5" w:rsidRDefault="00464BE5">
      <w:pPr>
        <w:spacing w:after="0"/>
        <w:rPr>
          <w:rFonts w:ascii="Arial" w:eastAsia="Arial" w:hAnsi="Arial" w:cs="Arial"/>
        </w:rPr>
      </w:pPr>
    </w:p>
    <w:p w14:paraId="2444BF71" w14:textId="77777777" w:rsidR="00464BE5" w:rsidRDefault="00D7769F">
      <w:pPr>
        <w:spacing w:after="0"/>
        <w:rPr>
          <w:rFonts w:ascii="Arial" w:eastAsia="Arial" w:hAnsi="Arial" w:cs="Arial"/>
        </w:rPr>
      </w:pPr>
      <w:r>
        <w:rPr>
          <w:rFonts w:ascii="Arial" w:eastAsia="Arial" w:hAnsi="Arial" w:cs="Arial"/>
        </w:rPr>
        <w:t xml:space="preserve">Schools have the option (but are not federally required) to accommodate special diets for religious, moral, or personal preferences, provided the modified meals still meet USDA meal pattern requirements. We value your needs and will do our best to assess the needs of our students and make menus that are as inclusive as possible to allow as many families as possible to benefit from our services. </w:t>
      </w:r>
    </w:p>
    <w:p w14:paraId="2444BF73" w14:textId="77777777" w:rsidR="00464BE5" w:rsidRDefault="00464BE5">
      <w:pPr>
        <w:spacing w:after="0"/>
        <w:rPr>
          <w:rFonts w:ascii="Arial" w:eastAsia="Arial" w:hAnsi="Arial" w:cs="Arial"/>
          <w:i/>
          <w:iCs/>
          <w:color w:val="FF0000"/>
        </w:rPr>
      </w:pPr>
    </w:p>
    <w:p w14:paraId="24064AB2" w14:textId="2D38C887" w:rsidR="009926AB" w:rsidRDefault="00D7769F">
      <w:pPr>
        <w:rPr>
          <w:rFonts w:ascii="Arial" w:eastAsia="Arial" w:hAnsi="Arial" w:cs="Arial"/>
          <w:color w:val="FF0000"/>
        </w:rPr>
      </w:pPr>
      <w:r>
        <w:rPr>
          <w:rFonts w:ascii="Arial" w:eastAsia="Arial" w:hAnsi="Arial" w:cs="Arial"/>
        </w:rPr>
        <w:t xml:space="preserve">If you have any questions about our cafeteria procedures, please contact </w:t>
      </w:r>
      <w:r w:rsidR="00AB2E81">
        <w:rPr>
          <w:rFonts w:ascii="Arial" w:eastAsia="Arial" w:hAnsi="Arial" w:cs="Arial"/>
        </w:rPr>
        <w:t>Lisa McGovern</w:t>
      </w:r>
      <w:r w:rsidR="00AE3C50">
        <w:rPr>
          <w:rFonts w:ascii="Arial" w:eastAsia="Arial" w:hAnsi="Arial" w:cs="Arial"/>
        </w:rPr>
        <w:t xml:space="preserve">, </w:t>
      </w:r>
      <w:r w:rsidR="00AB2E81">
        <w:rPr>
          <w:rFonts w:ascii="Arial" w:eastAsia="Arial" w:hAnsi="Arial" w:cs="Arial"/>
        </w:rPr>
        <w:t>School Food</w:t>
      </w:r>
      <w:r w:rsidR="00AE3C50">
        <w:rPr>
          <w:rFonts w:ascii="Arial" w:eastAsia="Arial" w:hAnsi="Arial" w:cs="Arial"/>
        </w:rPr>
        <w:t xml:space="preserve"> Director </w:t>
      </w:r>
      <w:proofErr w:type="gramStart"/>
      <w:r w:rsidR="00AE3C50">
        <w:rPr>
          <w:rFonts w:ascii="Arial" w:eastAsia="Arial" w:hAnsi="Arial" w:cs="Arial"/>
        </w:rPr>
        <w:t>at</w:t>
      </w:r>
      <w:proofErr w:type="gramEnd"/>
      <w:r w:rsidR="00AE3C50">
        <w:rPr>
          <w:rFonts w:ascii="Arial" w:eastAsia="Arial" w:hAnsi="Arial" w:cs="Arial"/>
        </w:rPr>
        <w:t xml:space="preserve"> (518) </w:t>
      </w:r>
      <w:r w:rsidR="00AB2E81">
        <w:rPr>
          <w:rFonts w:ascii="Arial" w:eastAsia="Arial" w:hAnsi="Arial" w:cs="Arial"/>
        </w:rPr>
        <w:t xml:space="preserve">828-4360, ext. 2128 </w:t>
      </w:r>
      <w:r w:rsidR="00AE3C50">
        <w:rPr>
          <w:rFonts w:ascii="Arial" w:eastAsia="Arial" w:hAnsi="Arial" w:cs="Arial"/>
        </w:rPr>
        <w:t xml:space="preserve">or </w:t>
      </w:r>
      <w:hyperlink r:id="rId8" w:history="1">
        <w:r w:rsidR="001C3404" w:rsidRPr="00C74C84">
          <w:rPr>
            <w:rStyle w:val="Hyperlink"/>
            <w:rFonts w:ascii="Arial" w:eastAsia="Arial" w:hAnsi="Arial" w:cs="Arial"/>
          </w:rPr>
          <w:t>lisa.mcgovern@neric.org</w:t>
        </w:r>
      </w:hyperlink>
      <w:r w:rsidR="001C3404">
        <w:rPr>
          <w:rFonts w:ascii="Arial" w:eastAsia="Arial" w:hAnsi="Arial" w:cs="Arial"/>
        </w:rPr>
        <w:t xml:space="preserve"> </w:t>
      </w:r>
      <w:r w:rsidR="00AE3C50">
        <w:rPr>
          <w:rFonts w:ascii="Arial" w:eastAsia="Arial" w:hAnsi="Arial" w:cs="Arial"/>
        </w:rPr>
        <w:t xml:space="preserve">at </w:t>
      </w:r>
      <w:r>
        <w:rPr>
          <w:rFonts w:ascii="Arial" w:eastAsia="Arial" w:hAnsi="Arial" w:cs="Arial"/>
        </w:rPr>
        <w:t xml:space="preserve">the food service office directly. </w:t>
      </w:r>
    </w:p>
    <w:sectPr w:rsidR="009926AB">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1" w:fontKey="{FAD8B715-AD51-4230-B62E-A28357B44A3B}"/>
    <w:embedItalic r:id="rId2" w:fontKey="{05E17622-032D-4A3F-BEAC-7A2CDD7ED688}"/>
  </w:font>
  <w:font w:name="Play">
    <w:charset w:val="00"/>
    <w:family w:val="auto"/>
    <w:pitch w:val="default"/>
    <w:embedRegular r:id="rId3" w:fontKey="{8D049B8A-98C9-41FE-9758-758F1804110C}"/>
  </w:font>
  <w:font w:name="Arial">
    <w:panose1 w:val="020B0604020202020204"/>
    <w:charset w:val="00"/>
    <w:family w:val="swiss"/>
    <w:pitch w:val="variable"/>
    <w:sig w:usb0="E0002EFF" w:usb1="C000785B" w:usb2="00000009" w:usb3="00000000" w:csb0="000001FF" w:csb1="00000000"/>
  </w:font>
  <w:font w:name="Nunito Sans">
    <w:charset w:val="00"/>
    <w:family w:val="auto"/>
    <w:pitch w:val="variable"/>
    <w:sig w:usb0="A00002FF" w:usb1="5000204B" w:usb2="00000000" w:usb3="00000000" w:csb0="00000197" w:csb1="00000000"/>
    <w:embedBold r:id="rId4" w:fontKey="{E70BD7F2-ED36-4154-B8E7-2C4284BDA145}"/>
  </w:font>
  <w:font w:name="Roboto">
    <w:charset w:val="00"/>
    <w:family w:val="auto"/>
    <w:pitch w:val="variable"/>
    <w:sig w:usb0="E0000AFF" w:usb1="5000217F" w:usb2="00000021" w:usb3="00000000" w:csb0="0000019F" w:csb1="00000000"/>
    <w:embedRegular r:id="rId5" w:fontKey="{61E8EB56-D244-4DCF-80BE-AFBA2A8C954E}"/>
  </w:font>
  <w:font w:name="Calibri">
    <w:panose1 w:val="020F0502020204030204"/>
    <w:charset w:val="00"/>
    <w:family w:val="swiss"/>
    <w:pitch w:val="variable"/>
    <w:sig w:usb0="E4002EFF" w:usb1="C200247B" w:usb2="00000009" w:usb3="00000000" w:csb0="000001FF" w:csb1="00000000"/>
    <w:embedRegular r:id="rId6" w:fontKey="{A3BC71BD-86C2-4281-84A8-CF25CEA8F6C2}"/>
  </w:font>
  <w:font w:name="Cambria">
    <w:panose1 w:val="02040503050406030204"/>
    <w:charset w:val="00"/>
    <w:family w:val="roman"/>
    <w:pitch w:val="variable"/>
    <w:sig w:usb0="E00006FF" w:usb1="420024FF" w:usb2="02000000" w:usb3="00000000" w:csb0="0000019F" w:csb1="00000000"/>
    <w:embedRegular r:id="rId7" w:fontKey="{159B4172-6EB2-470F-B5FF-EEFD274C91B1}"/>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C6E656B"/>
    <w:multiLevelType w:val="multilevel"/>
    <w:tmpl w:val="07524B5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16cid:durableId="14886732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4BE5"/>
    <w:rsid w:val="00046C28"/>
    <w:rsid w:val="000F184D"/>
    <w:rsid w:val="001C3404"/>
    <w:rsid w:val="00282BC0"/>
    <w:rsid w:val="002F6DAE"/>
    <w:rsid w:val="00464BE5"/>
    <w:rsid w:val="005129B0"/>
    <w:rsid w:val="00776077"/>
    <w:rsid w:val="00893E93"/>
    <w:rsid w:val="008F7990"/>
    <w:rsid w:val="00972A80"/>
    <w:rsid w:val="009926AB"/>
    <w:rsid w:val="00A21A6B"/>
    <w:rsid w:val="00A46BA4"/>
    <w:rsid w:val="00A61EF8"/>
    <w:rsid w:val="00A7777C"/>
    <w:rsid w:val="00A91204"/>
    <w:rsid w:val="00A9448B"/>
    <w:rsid w:val="00AB2E81"/>
    <w:rsid w:val="00AB476A"/>
    <w:rsid w:val="00AE3C50"/>
    <w:rsid w:val="00D27879"/>
    <w:rsid w:val="00D51C57"/>
    <w:rsid w:val="00D7769F"/>
    <w:rsid w:val="00DB0645"/>
    <w:rsid w:val="00DC55EA"/>
    <w:rsid w:val="00E61754"/>
    <w:rsid w:val="00F52534"/>
    <w:rsid w:val="00F534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44BF68"/>
  <w15:docId w15:val="{5B6F585F-D4FA-4E6A-82FE-BE6899B36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i/>
      <w:iCs/>
      <w:color w:val="0F4761"/>
    </w:rPr>
  </w:style>
  <w:style w:type="paragraph" w:styleId="Heading5">
    <w:name w:val="heading 5"/>
    <w:basedOn w:val="Normal"/>
    <w:next w:val="Normal"/>
    <w:uiPriority w:val="9"/>
    <w:semiHidden/>
    <w:unhideWhenUsed/>
    <w:qFormat/>
    <w:pPr>
      <w:keepNext/>
      <w:keepLines/>
      <w:spacing w:before="80" w:after="40"/>
      <w:outlineLvl w:val="4"/>
    </w:pPr>
    <w:rPr>
      <w:color w:val="0F4761"/>
    </w:rPr>
  </w:style>
  <w:style w:type="paragraph" w:styleId="Heading6">
    <w:name w:val="heading 6"/>
    <w:basedOn w:val="Normal"/>
    <w:next w:val="Normal"/>
    <w:uiPriority w:val="9"/>
    <w:semiHidden/>
    <w:unhideWhenUsed/>
    <w:qFormat/>
    <w:pPr>
      <w:keepNext/>
      <w:keepLines/>
      <w:spacing w:before="40" w:after="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rFonts w:ascii="Play" w:eastAsia="Play" w:hAnsi="Play" w:cs="Play"/>
      <w:sz w:val="56"/>
      <w:szCs w:val="56"/>
    </w:rPr>
  </w:style>
  <w:style w:type="paragraph" w:styleId="Subtitle">
    <w:name w:val="Subtitle"/>
    <w:basedOn w:val="Normal"/>
    <w:next w:val="Normal"/>
    <w:uiPriority w:val="11"/>
    <w:qFormat/>
    <w:rPr>
      <w:color w:val="595959"/>
      <w:sz w:val="28"/>
      <w:szCs w:val="28"/>
    </w:rPr>
  </w:style>
  <w:style w:type="character" w:styleId="Hyperlink">
    <w:name w:val="Hyperlink"/>
    <w:basedOn w:val="DefaultParagraphFont"/>
    <w:uiPriority w:val="99"/>
    <w:unhideWhenUsed/>
    <w:rsid w:val="00893E93"/>
    <w:rPr>
      <w:color w:val="0000FF" w:themeColor="hyperlink"/>
      <w:u w:val="single"/>
    </w:rPr>
  </w:style>
  <w:style w:type="character" w:styleId="UnresolvedMention">
    <w:name w:val="Unresolved Mention"/>
    <w:basedOn w:val="DefaultParagraphFont"/>
    <w:uiPriority w:val="99"/>
    <w:semiHidden/>
    <w:unhideWhenUsed/>
    <w:rsid w:val="00893E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lisa.mcgovern@neric.org" TargetMode="External"/><Relationship Id="rId3" Type="http://schemas.openxmlformats.org/officeDocument/2006/relationships/settings" Target="settings.xml"/><Relationship Id="rId7" Type="http://schemas.openxmlformats.org/officeDocument/2006/relationships/hyperlink" Target="https://www.ecfr.gov/current/title-7/subtitle-A/part-15b?toc=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cfr.gov/current/title-7/subtitle-A/part-15b?toc=1" TargetMode="External"/><Relationship Id="rId5" Type="http://schemas.openxmlformats.org/officeDocument/2006/relationships/hyperlink" Target="https://linqconnect.com/main"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421</Words>
  <Characters>2402</Characters>
  <Application>Microsoft Office Word</Application>
  <DocSecurity>0</DocSecurity>
  <Lines>20</Lines>
  <Paragraphs>5</Paragraphs>
  <ScaleCrop>false</ScaleCrop>
  <Company/>
  <LinksUpToDate>false</LinksUpToDate>
  <CharactersWithSpaces>2818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Frank</dc:creator>
  <cp:lastModifiedBy>Susan Frank</cp:lastModifiedBy>
  <cp:revision>4</cp:revision>
  <cp:lastPrinted>2026-05-21T17:32:00Z</cp:lastPrinted>
  <dcterms:created xsi:type="dcterms:W3CDTF">2026-06-09T12:41:00Z</dcterms:created>
  <dcterms:modified xsi:type="dcterms:W3CDTF">2026-06-09T12:43:00Z</dcterms:modified>
</cp:coreProperties>
</file>