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555555"/>
        </w:rPr>
      </w:pPr>
      <w:r w:rsidDel="00000000" w:rsidR="00000000" w:rsidRPr="00000000">
        <w:rPr>
          <w:b w:val="1"/>
          <w:color w:val="555555"/>
          <w:rtl w:val="0"/>
        </w:rPr>
        <w:t xml:space="preserve">Feb. 16, 2023</w:t>
      </w:r>
    </w:p>
    <w:p w:rsidR="00000000" w:rsidDel="00000000" w:rsidP="00000000" w:rsidRDefault="00000000" w:rsidRPr="00000000" w14:paraId="00000002">
      <w:pPr>
        <w:rPr>
          <w:color w:val="555555"/>
          <w:sz w:val="21"/>
          <w:szCs w:val="21"/>
          <w:highlight w:val="white"/>
        </w:rPr>
      </w:pPr>
      <w:r w:rsidDel="00000000" w:rsidR="00000000" w:rsidRPr="00000000">
        <w:rPr>
          <w:color w:val="555555"/>
          <w:sz w:val="21"/>
          <w:szCs w:val="21"/>
          <w:highlight w:val="white"/>
          <w:rtl w:val="0"/>
        </w:rPr>
        <w:t xml:space="preserve"> </w:t>
      </w:r>
    </w:p>
    <w:p w:rsidR="00000000" w:rsidDel="00000000" w:rsidP="00000000" w:rsidRDefault="00000000" w:rsidRPr="00000000" w14:paraId="00000003">
      <w:pPr>
        <w:rPr>
          <w:color w:val="555555"/>
          <w:highlight w:val="white"/>
        </w:rPr>
      </w:pPr>
      <w:r w:rsidDel="00000000" w:rsidR="00000000" w:rsidRPr="00000000">
        <w:rPr>
          <w:color w:val="555555"/>
          <w:highlight w:val="white"/>
          <w:rtl w:val="0"/>
        </w:rPr>
        <w:t xml:space="preserve">Dear Families and Staff,</w:t>
      </w:r>
    </w:p>
    <w:p w:rsidR="00000000" w:rsidDel="00000000" w:rsidP="00000000" w:rsidRDefault="00000000" w:rsidRPr="00000000" w14:paraId="00000004">
      <w:pPr>
        <w:rPr>
          <w:color w:val="555555"/>
          <w:highlight w:val="white"/>
        </w:rPr>
      </w:pPr>
      <w:r w:rsidDel="00000000" w:rsidR="00000000" w:rsidRPr="00000000">
        <w:rPr>
          <w:rtl w:val="0"/>
        </w:rPr>
      </w:r>
    </w:p>
    <w:p w:rsidR="00000000" w:rsidDel="00000000" w:rsidP="00000000" w:rsidRDefault="00000000" w:rsidRPr="00000000" w14:paraId="00000005">
      <w:pPr>
        <w:rPr>
          <w:color w:val="555555"/>
          <w:highlight w:val="white"/>
        </w:rPr>
      </w:pPr>
      <w:r w:rsidDel="00000000" w:rsidR="00000000" w:rsidRPr="00000000">
        <w:rPr>
          <w:color w:val="555555"/>
          <w:highlight w:val="white"/>
          <w:rtl w:val="0"/>
        </w:rPr>
        <w:t xml:space="preserve">This evening at approximately 7:15 p.m., the district was made aware of a potential threat to the district by a student. Within minutes of receiving the report, our School Resource Officer began investigating along with law enforcement. Law enforcement is actively in the process of following up with a home investigation to ensure the threat is not credible and to confirm there is no current danger to the Hudson City School District. For extra precaution, Hudson schools will have an increased presence of law enforcement on Feb. 17, 2023. These are the standard safety measures the school always takes in such situations.</w:t>
      </w:r>
    </w:p>
    <w:p w:rsidR="00000000" w:rsidDel="00000000" w:rsidP="00000000" w:rsidRDefault="00000000" w:rsidRPr="00000000" w14:paraId="00000006">
      <w:pPr>
        <w:rPr>
          <w:color w:val="555555"/>
          <w:highlight w:val="white"/>
        </w:rPr>
      </w:pPr>
      <w:r w:rsidDel="00000000" w:rsidR="00000000" w:rsidRPr="00000000">
        <w:rPr>
          <w:rtl w:val="0"/>
        </w:rPr>
      </w:r>
    </w:p>
    <w:p w:rsidR="00000000" w:rsidDel="00000000" w:rsidP="00000000" w:rsidRDefault="00000000" w:rsidRPr="00000000" w14:paraId="00000007">
      <w:pPr>
        <w:rPr>
          <w:color w:val="555555"/>
          <w:highlight w:val="white"/>
        </w:rPr>
      </w:pPr>
      <w:r w:rsidDel="00000000" w:rsidR="00000000" w:rsidRPr="00000000">
        <w:rPr>
          <w:color w:val="555555"/>
          <w:highlight w:val="white"/>
          <w:rtl w:val="0"/>
        </w:rPr>
        <w:t xml:space="preserve">Threats against our schools and school community are treated very seriously and investigated thoroughly. Students who are determined to make such threats, even in a "joking" manner, face consequences through our school's Code of Conduct as well as potential legal consequences. Please reinforce this with your children, as well as the importance of reporting any suspicious or potentially threatening activity to an adult as soon as possible so we can quickly and safely address it. We will update you with more information as soon as we receive it.</w:t>
      </w:r>
    </w:p>
    <w:p w:rsidR="00000000" w:rsidDel="00000000" w:rsidP="00000000" w:rsidRDefault="00000000" w:rsidRPr="00000000" w14:paraId="00000008">
      <w:pPr>
        <w:rPr>
          <w:color w:val="555555"/>
          <w:highlight w:val="white"/>
        </w:rPr>
      </w:pPr>
      <w:r w:rsidDel="00000000" w:rsidR="00000000" w:rsidRPr="00000000">
        <w:rPr>
          <w:rtl w:val="0"/>
        </w:rPr>
      </w:r>
    </w:p>
    <w:p w:rsidR="00000000" w:rsidDel="00000000" w:rsidP="00000000" w:rsidRDefault="00000000" w:rsidRPr="00000000" w14:paraId="00000009">
      <w:pPr>
        <w:rPr>
          <w:color w:val="555555"/>
          <w:highlight w:val="white"/>
        </w:rPr>
      </w:pPr>
      <w:r w:rsidDel="00000000" w:rsidR="00000000" w:rsidRPr="00000000">
        <w:rPr>
          <w:rtl w:val="0"/>
        </w:rPr>
      </w:r>
    </w:p>
    <w:p w:rsidR="00000000" w:rsidDel="00000000" w:rsidP="00000000" w:rsidRDefault="00000000" w:rsidRPr="00000000" w14:paraId="0000000A">
      <w:pPr>
        <w:rPr>
          <w:color w:val="555555"/>
          <w:highlight w:val="white"/>
        </w:rPr>
      </w:pPr>
      <w:r w:rsidDel="00000000" w:rsidR="00000000" w:rsidRPr="00000000">
        <w:rPr>
          <w:color w:val="555555"/>
          <w:highlight w:val="white"/>
          <w:rtl w:val="0"/>
        </w:rPr>
        <w:t xml:space="preserve">Sincerely,</w:t>
      </w:r>
    </w:p>
    <w:p w:rsidR="00000000" w:rsidDel="00000000" w:rsidP="00000000" w:rsidRDefault="00000000" w:rsidRPr="00000000" w14:paraId="0000000B">
      <w:pPr>
        <w:rPr>
          <w:color w:val="555555"/>
          <w:highlight w:val="white"/>
        </w:rPr>
      </w:pPr>
      <w:r w:rsidDel="00000000" w:rsidR="00000000" w:rsidRPr="00000000">
        <w:rPr>
          <w:color w:val="555555"/>
          <w:highlight w:val="white"/>
          <w:rtl w:val="0"/>
        </w:rPr>
        <w:t xml:space="preserve">Superintendent of Schools </w:t>
      </w:r>
    </w:p>
    <w:p w:rsidR="00000000" w:rsidDel="00000000" w:rsidP="00000000" w:rsidRDefault="00000000" w:rsidRPr="00000000" w14:paraId="0000000C">
      <w:pPr>
        <w:rPr/>
      </w:pPr>
      <w:r w:rsidDel="00000000" w:rsidR="00000000" w:rsidRPr="00000000">
        <w:rPr>
          <w:color w:val="555555"/>
          <w:highlight w:val="white"/>
          <w:rtl w:val="0"/>
        </w:rPr>
        <w:t xml:space="preserve">Dr. Lisamarie Spindler</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 Harry Howard Avenue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Hudson NY  12550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Phone: ((518)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828-4360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www.hudsoncsd.org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0" cy="12700"/>
              <wp:effectExtent b="0" l="0" r="0" t="0"/>
              <wp:wrapNone/>
              <wp:docPr id="44" name=""/>
              <a:graphic>
                <a:graphicData uri="http://schemas.microsoft.com/office/word/2010/wordprocessingShape">
                  <wps:wsp>
                    <wps:cNvCnPr/>
                    <wps:spPr>
                      <a:xfrm>
                        <a:off x="2507233" y="3780000"/>
                        <a:ext cx="5677535" cy="0"/>
                      </a:xfrm>
                      <a:prstGeom prst="straightConnector1">
                        <a:avLst/>
                      </a:prstGeom>
                      <a:noFill/>
                      <a:ln cap="flat" cmpd="sng" w="9525">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0" cy="12700"/>
              <wp:effectExtent b="0" l="0" r="0" t="0"/>
              <wp:wrapNone/>
              <wp:docPr id="4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 Harry Howard Avenue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Hudson NY  12534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Phone: (518)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828-4360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www.hudsoncsd.org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525780" cy="485775"/>
          <wp:effectExtent b="0" l="0" r="0" t="0"/>
          <wp:docPr descr="https://lh3.googleusercontent.com/reY3kzaa1QGFsUXzug2jrq2u37RuOjpX8QYdr3OX9fvkDNzNMm8UDYztyEqPTaOknHXfPCAngy9w9NrxfIi548N7Z_MDuH54NqVt-SY3HKgNF_tconhuedGSWJhLpzHhzTaLP6OynogCDLupNbICUvKzcbO6sFwHJMqdeK4wuC_js_NV7WPlU2jeAA" id="47" name="image1.png"/>
          <a:graphic>
            <a:graphicData uri="http://schemas.openxmlformats.org/drawingml/2006/picture">
              <pic:pic>
                <pic:nvPicPr>
                  <pic:cNvPr descr="https://lh3.googleusercontent.com/reY3kzaa1QGFsUXzug2jrq2u37RuOjpX8QYdr3OX9fvkDNzNMm8UDYztyEqPTaOknHXfPCAngy9w9NrxfIi548N7Z_MDuH54NqVt-SY3HKgNF_tconhuedGSWJhLpzHhzTaLP6OynogCDLupNbICUvKzcbO6sFwHJMqdeK4wuC_js_NV7WPlU2jeAA" id="0" name="image1.png"/>
                  <pic:cNvPicPr preferRelativeResize="0"/>
                </pic:nvPicPr>
                <pic:blipFill>
                  <a:blip r:embed="rId1"/>
                  <a:srcRect b="0" l="0" r="0" t="0"/>
                  <a:stretch>
                    <a:fillRect/>
                  </a:stretch>
                </pic:blipFill>
                <pic:spPr>
                  <a:xfrm>
                    <a:off x="0" y="0"/>
                    <a:ext cx="525780" cy="4857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0" cy="12700"/>
              <wp:effectExtent b="0" l="0" r="0" t="0"/>
              <wp:wrapNone/>
              <wp:docPr id="46" name=""/>
              <a:graphic>
                <a:graphicData uri="http://schemas.microsoft.com/office/word/2010/wordprocessingShape">
                  <wps:wsp>
                    <wps:cNvCnPr/>
                    <wps:spPr>
                      <a:xfrm>
                        <a:off x="2507233" y="3780000"/>
                        <a:ext cx="5677535" cy="0"/>
                      </a:xfrm>
                      <a:prstGeom prst="straightConnector1">
                        <a:avLst/>
                      </a:prstGeom>
                      <a:noFill/>
                      <a:ln cap="flat" cmpd="sng" w="9525">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0" cy="12700"/>
              <wp:effectExtent b="0" l="0" r="0" t="0"/>
              <wp:wrapNone/>
              <wp:docPr id="4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817749" cy="1309688"/>
              <wp:effectExtent b="0" l="0" r="0" t="0"/>
              <wp:wrapSquare wrapText="bothSides" distB="0" distT="0" distL="0" distR="0"/>
              <wp:docPr id="45" name=""/>
              <a:graphic>
                <a:graphicData uri="http://schemas.microsoft.com/office/word/2010/wordprocessingGroup">
                  <wpg:wgp>
                    <wpg:cNvGrpSpPr/>
                    <wpg:grpSpPr>
                      <a:xfrm>
                        <a:off x="1437125" y="3125150"/>
                        <a:ext cx="7817749" cy="1309688"/>
                        <a:chOff x="1437125" y="3125150"/>
                        <a:chExt cx="7817775" cy="1309700"/>
                      </a:xfrm>
                    </wpg:grpSpPr>
                    <wpg:grpSp>
                      <wpg:cNvGrpSpPr/>
                      <wpg:grpSpPr>
                        <a:xfrm>
                          <a:off x="1437126" y="3125156"/>
                          <a:ext cx="7817749" cy="1309688"/>
                          <a:chOff x="1437125" y="3125150"/>
                          <a:chExt cx="7817750" cy="1309700"/>
                        </a:xfrm>
                      </wpg:grpSpPr>
                      <wps:wsp>
                        <wps:cNvSpPr/>
                        <wps:cNvPr id="4" name="Shape 4"/>
                        <wps:spPr>
                          <a:xfrm>
                            <a:off x="1437125" y="3125150"/>
                            <a:ext cx="7817750"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7125" y="3125150"/>
                            <a:chExt cx="7817775" cy="1309700"/>
                          </a:xfrm>
                        </wpg:grpSpPr>
                        <wps:wsp>
                          <wps:cNvSpPr/>
                          <wps:cNvPr id="6" name="Shape 6"/>
                          <wps:spPr>
                            <a:xfrm>
                              <a:off x="1437125" y="3125150"/>
                              <a:ext cx="7817775"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7125" y="3125150"/>
                              <a:chExt cx="7817750" cy="1309700"/>
                            </a:xfrm>
                          </wpg:grpSpPr>
                          <wps:wsp>
                            <wps:cNvSpPr/>
                            <wps:cNvPr id="8" name="Shape 8"/>
                            <wps:spPr>
                              <a:xfrm>
                                <a:off x="1437125" y="3125150"/>
                                <a:ext cx="7817750"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7125" y="3125150"/>
                                <a:chExt cx="7817775" cy="1309700"/>
                              </a:xfrm>
                            </wpg:grpSpPr>
                            <wps:wsp>
                              <wps:cNvSpPr/>
                              <wps:cNvPr id="10" name="Shape 10"/>
                              <wps:spPr>
                                <a:xfrm>
                                  <a:off x="1437125" y="3125150"/>
                                  <a:ext cx="7817775"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7125" y="3125150"/>
                                  <a:chExt cx="7817750" cy="1309700"/>
                                </a:xfrm>
                              </wpg:grpSpPr>
                              <wps:wsp>
                                <wps:cNvSpPr/>
                                <wps:cNvPr id="12" name="Shape 12"/>
                                <wps:spPr>
                                  <a:xfrm>
                                    <a:off x="1437125" y="3125150"/>
                                    <a:ext cx="7817750"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7125" y="3125150"/>
                                    <a:chExt cx="7817775" cy="1309700"/>
                                  </a:xfrm>
                                </wpg:grpSpPr>
                                <wps:wsp>
                                  <wps:cNvSpPr/>
                                  <wps:cNvPr id="14" name="Shape 14"/>
                                  <wps:spPr>
                                    <a:xfrm>
                                      <a:off x="1437125" y="3125150"/>
                                      <a:ext cx="7817775"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2350" y="3125150"/>
                                      <a:chExt cx="7822525" cy="1314475"/>
                                    </a:xfrm>
                                  </wpg:grpSpPr>
                                  <wps:wsp>
                                    <wps:cNvSpPr/>
                                    <wps:cNvPr id="16" name="Shape 16"/>
                                    <wps:spPr>
                                      <a:xfrm>
                                        <a:off x="1432350" y="3125150"/>
                                        <a:ext cx="7822525" cy="131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0" y="0"/>
                                        <a:chExt cx="7817749" cy="1309688"/>
                                      </a:xfrm>
                                    </wpg:grpSpPr>
                                    <wps:wsp>
                                      <wps:cNvSpPr/>
                                      <wps:cNvPr id="18" name="Shape 18"/>
                                      <wps:spPr>
                                        <a:xfrm>
                                          <a:off x="0" y="0"/>
                                          <a:ext cx="7817725" cy="130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7798699" cy="122396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85725"/>
                                          <a:ext cx="7776454" cy="1223963"/>
                                        </a:xfrm>
                                        <a:prstGeom prst="rect">
                                          <a:avLst/>
                                        </a:prstGeom>
                                        <a:solidFill>
                                          <a:srgbClr val="041E42"/>
                                        </a:solidFill>
                                        <a:ln cap="flat" cmpd="sng" w="9525">
                                          <a:solidFill>
                                            <a:srgbClr val="59595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1">
                                          <a:alphaModFix/>
                                        </a:blip>
                                        <a:srcRect b="0" l="0" r="0" t="0"/>
                                        <a:stretch/>
                                      </pic:blipFill>
                                      <pic:spPr>
                                        <a:xfrm>
                                          <a:off x="1952625" y="209550"/>
                                          <a:ext cx="3915410" cy="928370"/>
                                        </a:xfrm>
                                        <a:prstGeom prst="rect">
                                          <a:avLst/>
                                        </a:prstGeom>
                                        <a:noFill/>
                                        <a:ln>
                                          <a:noFill/>
                                        </a:ln>
                                      </pic:spPr>
                                    </pic:pic>
                                    <wps:wsp>
                                      <wps:cNvCnPr/>
                                      <wps:spPr>
                                        <a:xfrm rot="10800000">
                                          <a:off x="19050" y="85725"/>
                                          <a:ext cx="7798699" cy="0"/>
                                        </a:xfrm>
                                        <a:prstGeom prst="straightConnector1">
                                          <a:avLst/>
                                        </a:prstGeom>
                                        <a:noFill/>
                                        <a:ln cap="flat" cmpd="sng" w="28575">
                                          <a:solidFill>
                                            <a:srgbClr val="F1B232"/>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817749" cy="1309688"/>
              <wp:effectExtent b="0" l="0" r="0" t="0"/>
              <wp:wrapSquare wrapText="bothSides" distB="0" distT="0" distL="0" distR="0"/>
              <wp:docPr id="4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17749" cy="1309688"/>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806181"/>
    <w:pPr>
      <w:ind w:left="720"/>
      <w:contextualSpacing w:val="1"/>
    </w:pPr>
  </w:style>
  <w:style w:type="paragraph" w:styleId="Address" w:customStyle="1">
    <w:name w:val="Address"/>
    <w:rsid w:val="002B41CF"/>
    <w:pPr>
      <w:spacing w:line="271" w:lineRule="auto"/>
      <w:jc w:val="center"/>
    </w:pPr>
    <w:rPr>
      <w:rFonts w:eastAsia="Times New Roman"/>
      <w:kern w:val="28"/>
      <w:sz w:val="16"/>
      <w:szCs w:val="16"/>
    </w:rPr>
  </w:style>
  <w:style w:type="character" w:styleId="Strong">
    <w:name w:val="Strong"/>
    <w:basedOn w:val="DefaultParagraphFont"/>
    <w:uiPriority w:val="22"/>
    <w:qFormat w:val="1"/>
    <w:rsid w:val="002F17B1"/>
    <w:rPr>
      <w:b w:val="1"/>
      <w:bCs w:val="1"/>
    </w:rPr>
  </w:style>
  <w:style w:type="paragraph" w:styleId="Header">
    <w:name w:val="header"/>
    <w:basedOn w:val="Normal"/>
    <w:link w:val="HeaderChar"/>
    <w:uiPriority w:val="99"/>
    <w:unhideWhenUsed w:val="1"/>
    <w:rsid w:val="00BE2C68"/>
    <w:pPr>
      <w:tabs>
        <w:tab w:val="center" w:pos="4680"/>
        <w:tab w:val="right" w:pos="9360"/>
      </w:tabs>
      <w:spacing w:line="240" w:lineRule="auto"/>
    </w:pPr>
  </w:style>
  <w:style w:type="character" w:styleId="HeaderChar" w:customStyle="1">
    <w:name w:val="Header Char"/>
    <w:basedOn w:val="DefaultParagraphFont"/>
    <w:link w:val="Header"/>
    <w:uiPriority w:val="99"/>
    <w:rsid w:val="00BE2C68"/>
  </w:style>
  <w:style w:type="paragraph" w:styleId="Footer">
    <w:name w:val="footer"/>
    <w:basedOn w:val="Normal"/>
    <w:link w:val="FooterChar"/>
    <w:uiPriority w:val="99"/>
    <w:unhideWhenUsed w:val="1"/>
    <w:rsid w:val="00BE2C68"/>
    <w:pPr>
      <w:tabs>
        <w:tab w:val="center" w:pos="4680"/>
        <w:tab w:val="right" w:pos="9360"/>
      </w:tabs>
      <w:spacing w:line="240" w:lineRule="auto"/>
    </w:pPr>
  </w:style>
  <w:style w:type="character" w:styleId="FooterChar" w:customStyle="1">
    <w:name w:val="Footer Char"/>
    <w:basedOn w:val="DefaultParagraphFont"/>
    <w:link w:val="Footer"/>
    <w:uiPriority w:val="99"/>
    <w:rsid w:val="00BE2C68"/>
  </w:style>
  <w:style w:type="paragraph" w:styleId="NoSpacing">
    <w:name w:val="No Spacing"/>
    <w:uiPriority w:val="1"/>
    <w:qFormat w:val="1"/>
    <w:rsid w:val="002E762C"/>
    <w:pPr>
      <w:spacing w:line="240" w:lineRule="auto"/>
    </w:pPr>
    <w:rPr>
      <w:rFonts w:ascii="Calibri" w:cs="Times New Roman" w:eastAsia="Calibri" w:hAnsi="Calibri"/>
      <w:lang w:val="en-US"/>
    </w:rPr>
  </w:style>
  <w:style w:type="paragraph" w:styleId="NormalWeb">
    <w:name w:val="Normal (Web)"/>
    <w:basedOn w:val="Normal"/>
    <w:uiPriority w:val="99"/>
    <w:unhideWhenUsed w:val="1"/>
    <w:rsid w:val="002E762C"/>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2E762C"/>
    <w:rPr>
      <w:color w:val="0000ff" w:themeColor="hyperlink"/>
      <w:u w:val="single"/>
    </w:rPr>
  </w:style>
  <w:style w:type="character" w:styleId="UnresolvedMention">
    <w:name w:val="Unresolved Mention"/>
    <w:basedOn w:val="DefaultParagraphFont"/>
    <w:uiPriority w:val="99"/>
    <w:semiHidden w:val="1"/>
    <w:unhideWhenUsed w:val="1"/>
    <w:rsid w:val="002E762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siQ/V3smr9g5mQvN8HXw5qSgsQ==">AMUW2mX69Ws5oYVE2zMiaIQyFIP8TES/i5XQSToTkxidgVh6pomTQp9oir/phu+7MLaANAMPnC3bclKNAM6Wx9dMZgLVGwmv08XMFxI3WTRkXmrHbIyRKlQTpnVFFVrchkVOzUQjZkeb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2022-11-22T13:29:00Z</dcterms:created>
  <dc:creator>COONS, LESLIE</dc:creator>
</cp:coreProperties>
</file>