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E7" w:rsidRDefault="00293BE7" w:rsidP="00FD677B"/>
    <w:p w:rsidR="00A03283" w:rsidRPr="00A03283" w:rsidRDefault="00A03283" w:rsidP="00A03283">
      <w:pPr>
        <w:jc w:val="center"/>
      </w:pPr>
      <w:r w:rsidRPr="00A03283">
        <w:t>BOARD COMMITTEES BYLAW</w:t>
      </w:r>
    </w:p>
    <w:p w:rsidR="00A03283" w:rsidRPr="00A03283" w:rsidRDefault="00A03283" w:rsidP="00A03283"/>
    <w:p w:rsidR="00A03283" w:rsidRPr="00A03283" w:rsidRDefault="00A03283" w:rsidP="00A03283">
      <w:r w:rsidRPr="00A03283">
        <w:t>The Board of Education shall serve as a committee-of-the-whole, but the President may establish standing or ad hoc committees to conduct studies, report findings, make recommendations and act in an advisory capacity. No such committee shall be authorized to act for the Board. The Board is in no way obligated to follow committee recommendations. The Board has the right to accept, reject, or modify all or any part of a committee recommendation. </w:t>
      </w:r>
    </w:p>
    <w:p w:rsidR="00A03283" w:rsidRPr="00A03283" w:rsidRDefault="00A03283" w:rsidP="00A03283"/>
    <w:p w:rsidR="00A03283" w:rsidRPr="00A03283" w:rsidRDefault="00A03283" w:rsidP="00A03283">
      <w:r w:rsidRPr="00A03283">
        <w:t>Membership on Board committees shall consist of members of the Board and shall be limited to three members. The President shall be a member ex officio of all committees, as long a quorum is not created with one member stepping aside (or being removed) for a period of time to be determined by the Board President. Any Board member may refuse a committee appointment without prejudice; any member may request an appointment to a particular committee. </w:t>
      </w:r>
    </w:p>
    <w:p w:rsidR="00A03283" w:rsidRPr="00A03283" w:rsidRDefault="00A03283" w:rsidP="00A03283"/>
    <w:p w:rsidR="00A03283" w:rsidRPr="00A03283" w:rsidRDefault="00A03283" w:rsidP="00A03283">
      <w:r w:rsidRPr="00A03283">
        <w:t>Committee meetings may be called at any time by the committee chairperson. Committee meetings shall be held in compliance with the provisions of the Open Meetings Law. </w:t>
      </w:r>
    </w:p>
    <w:p w:rsidR="00A03283" w:rsidRPr="00A03283" w:rsidRDefault="00A03283" w:rsidP="00A03283"/>
    <w:p w:rsidR="00A03283" w:rsidRPr="00A03283" w:rsidRDefault="00A03283" w:rsidP="00A03283">
      <w:r w:rsidRPr="00A03283">
        <w:t>The Board may establish standing committees annually. Ad hoc committees may be created at any time by a majority of the members present at any meeting at which the need for a committee becomes evident. Committees may be terminated by the Board at any time. </w:t>
      </w:r>
    </w:p>
    <w:p w:rsidR="00A03283" w:rsidRPr="00A03283" w:rsidRDefault="00A03283" w:rsidP="00A03283"/>
    <w:p w:rsidR="00A03283" w:rsidRPr="00A03283" w:rsidRDefault="00A03283" w:rsidP="00A03283">
      <w:r w:rsidRPr="00A03283">
        <w:t>Ref: Education Law §1708 </w:t>
      </w:r>
    </w:p>
    <w:p w:rsidR="00A03283" w:rsidRPr="00A03283" w:rsidRDefault="00A03283" w:rsidP="00A03283">
      <w:r w:rsidRPr="00A03283">
        <w:t>Matter of Cooper. l0 EDR 142(1971) </w:t>
      </w:r>
    </w:p>
    <w:p w:rsidR="00A03283" w:rsidRPr="00A03283" w:rsidRDefault="00A03283" w:rsidP="00A03283"/>
    <w:p w:rsidR="00A03283" w:rsidRPr="00A03283" w:rsidRDefault="00A03283" w:rsidP="00A03283">
      <w:r w:rsidRPr="00A03283">
        <w:t>Adoption date: July 9,2007 </w:t>
      </w:r>
    </w:p>
    <w:p w:rsidR="00A03283" w:rsidRPr="00A03283" w:rsidRDefault="00A03283" w:rsidP="00A03283">
      <w:r w:rsidRPr="00A03283">
        <w:t>Review date: June 8, 2015</w:t>
      </w:r>
    </w:p>
    <w:p w:rsidR="00A03283" w:rsidRPr="00A03283" w:rsidRDefault="00A03283" w:rsidP="00A03283">
      <w:r w:rsidRPr="00A03283">
        <w:t xml:space="preserve">Revision </w:t>
      </w:r>
      <w:r w:rsidR="00496D18">
        <w:t>&amp; adoption date:  September 21, 2021</w:t>
      </w:r>
      <w:bookmarkStart w:id="0" w:name="_GoBack"/>
      <w:bookmarkEnd w:id="0"/>
    </w:p>
    <w:p w:rsidR="00A03283" w:rsidRPr="00FD677B" w:rsidRDefault="00A03283" w:rsidP="00FD677B"/>
    <w:sectPr w:rsidR="00A03283" w:rsidRPr="00FD677B">
      <w:headerReference w:type="even" r:id="rId6"/>
      <w:headerReference w:type="default" r:id="rId7"/>
      <w:footerReference w:type="even" r:id="rId8"/>
      <w:footerReference w:type="default" r:id="rId9"/>
      <w:headerReference w:type="first" r:id="rId10"/>
      <w:footerReference w:type="first" r:id="rId11"/>
      <w:pgSz w:w="12240" w:h="15840"/>
      <w:pgMar w:top="1440" w:right="1354" w:bottom="72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E5" w:rsidRDefault="005700E5">
      <w:r>
        <w:separator/>
      </w:r>
    </w:p>
  </w:endnote>
  <w:endnote w:type="continuationSeparator" w:id="0">
    <w:p w:rsidR="005700E5" w:rsidRDefault="0057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E5" w:rsidRDefault="005700E5">
      <w:r>
        <w:separator/>
      </w:r>
    </w:p>
  </w:footnote>
  <w:footnote w:type="continuationSeparator" w:id="0">
    <w:p w:rsidR="005700E5" w:rsidRDefault="0057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293BE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C238CF">
    <w:pPr>
      <w:tabs>
        <w:tab w:val="right" w:pos="9270"/>
      </w:tabs>
    </w:pPr>
    <w:r>
      <w:t xml:space="preserve">Policy </w:t>
    </w:r>
    <w:proofErr w:type="gramStart"/>
    <w:r>
      <w:t>#(</w:t>
    </w:r>
    <w:proofErr w:type="gramEnd"/>
    <w:r>
      <w:t>insert policy #)</w:t>
    </w:r>
    <w:r>
      <w:tab/>
      <w:t xml:space="preserve">Page </w:t>
    </w: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E7" w:rsidRDefault="00C238CF">
    <w:pPr>
      <w:rPr>
        <w:b/>
      </w:rPr>
    </w:pPr>
    <w:r>
      <w:rPr>
        <w:b/>
      </w:rPr>
      <w:t>HUDSON CITY SCHOOL DISTRICT</w:t>
    </w:r>
  </w:p>
  <w:p w:rsidR="00293BE7" w:rsidRDefault="00C238CF">
    <w:pPr>
      <w:tabs>
        <w:tab w:val="right" w:pos="9450"/>
      </w:tabs>
      <w:ind w:left="990"/>
      <w:rPr>
        <w:b/>
        <w:sz w:val="20"/>
        <w:szCs w:val="20"/>
      </w:rPr>
    </w:pPr>
    <w:r>
      <w:rPr>
        <w:b/>
      </w:rPr>
      <w:t xml:space="preserve">                                                                                                     POLICY</w:t>
    </w:r>
    <w:r>
      <w:rPr>
        <w:b/>
        <w:sz w:val="20"/>
        <w:szCs w:val="20"/>
      </w:rPr>
      <w:tab/>
    </w:r>
    <w:r w:rsidRPr="002310D3">
      <w:rPr>
        <w:noProof/>
        <w:sz w:val="28"/>
        <w:szCs w:val="28"/>
      </w:rPr>
      <w:drawing>
        <wp:anchor distT="0" distB="0" distL="0" distR="0" simplePos="0" relativeHeight="251658240" behindDoc="0" locked="0" layoutInCell="1" hidden="0" allowOverlap="1">
          <wp:simplePos x="0" y="0"/>
          <wp:positionH relativeFrom="column">
            <wp:posOffset>28575</wp:posOffset>
          </wp:positionH>
          <wp:positionV relativeFrom="paragraph">
            <wp:posOffset>31750</wp:posOffset>
          </wp:positionV>
          <wp:extent cx="504825" cy="440055"/>
          <wp:effectExtent l="0" t="0" r="0" b="0"/>
          <wp:wrapSquare wrapText="bothSides" distT="0" distB="0" distL="0" distR="0"/>
          <wp:docPr id="1" name="image1.jpg" descr="bluehawk"/>
          <wp:cNvGraphicFramePr/>
          <a:graphic xmlns:a="http://schemas.openxmlformats.org/drawingml/2006/main">
            <a:graphicData uri="http://schemas.openxmlformats.org/drawingml/2006/picture">
              <pic:pic xmlns:pic="http://schemas.openxmlformats.org/drawingml/2006/picture">
                <pic:nvPicPr>
                  <pic:cNvPr id="0" name="image1.jpg" descr="bluehawk"/>
                  <pic:cNvPicPr preferRelativeResize="0"/>
                </pic:nvPicPr>
                <pic:blipFill>
                  <a:blip r:embed="rId1"/>
                  <a:srcRect/>
                  <a:stretch>
                    <a:fillRect/>
                  </a:stretch>
                </pic:blipFill>
                <pic:spPr>
                  <a:xfrm>
                    <a:off x="0" y="0"/>
                    <a:ext cx="504825" cy="440055"/>
                  </a:xfrm>
                  <a:prstGeom prst="rect">
                    <a:avLst/>
                  </a:prstGeom>
                  <a:ln/>
                </pic:spPr>
              </pic:pic>
            </a:graphicData>
          </a:graphic>
        </wp:anchor>
      </w:drawing>
    </w:r>
    <w:r w:rsidR="002310D3" w:rsidRPr="002310D3">
      <w:rPr>
        <w:b/>
        <w:sz w:val="28"/>
        <w:szCs w:val="28"/>
      </w:rPr>
      <w:t>2250</w:t>
    </w:r>
  </w:p>
  <w:p w:rsidR="00293BE7" w:rsidRDefault="00293BE7">
    <w:pPr>
      <w:tabs>
        <w:tab w:val="right" w:pos="9450"/>
      </w:tabs>
      <w:ind w:left="990"/>
      <w:rPr>
        <w:b/>
        <w:sz w:val="20"/>
        <w:szCs w:val="20"/>
      </w:rPr>
    </w:pPr>
  </w:p>
  <w:p w:rsidR="00293BE7" w:rsidRDefault="00C238CF">
    <w:pPr>
      <w:tabs>
        <w:tab w:val="right" w:pos="9360"/>
      </w:tabs>
      <w:ind w:left="1440"/>
      <w:jc w:val="center"/>
      <w:rPr>
        <w:b/>
        <w:sz w:val="20"/>
        <w:szCs w:val="20"/>
      </w:rPr>
    </w:pPr>
    <w:r>
      <w:rPr>
        <w:b/>
        <w:sz w:val="20"/>
        <w:szCs w:val="20"/>
      </w:rPr>
      <w:t xml:space="preserve">                                                                                                                                        (  ) Required</w:t>
    </w:r>
  </w:p>
  <w:p w:rsidR="00293BE7" w:rsidRDefault="00C238CF">
    <w:pPr>
      <w:tabs>
        <w:tab w:val="right" w:pos="9360"/>
      </w:tabs>
      <w:ind w:left="1440"/>
      <w:jc w:val="center"/>
      <w:rPr>
        <w:b/>
        <w:sz w:val="20"/>
        <w:szCs w:val="20"/>
      </w:rPr>
    </w:pPr>
    <w:r>
      <w:rPr>
        <w:b/>
        <w:sz w:val="20"/>
        <w:szCs w:val="20"/>
      </w:rPr>
      <w:t xml:space="preserve">                                                                                                                                  (  ) Local</w:t>
    </w:r>
  </w:p>
  <w:p w:rsidR="00293BE7" w:rsidRDefault="00C238CF">
    <w:pPr>
      <w:tabs>
        <w:tab w:val="right" w:pos="9360"/>
      </w:tabs>
      <w:ind w:left="1440"/>
      <w:jc w:val="center"/>
      <w:rPr>
        <w:b/>
        <w:sz w:val="20"/>
        <w:szCs w:val="20"/>
      </w:rPr>
    </w:pPr>
    <w:r>
      <w:rPr>
        <w:b/>
        <w:sz w:val="20"/>
        <w:szCs w:val="20"/>
      </w:rPr>
      <w:t xml:space="preserve">                                                                                                                                    (  )  Notice</w:t>
    </w:r>
  </w:p>
  <w:p w:rsidR="00293BE7" w:rsidRDefault="00293BE7">
    <w:pPr>
      <w:tabs>
        <w:tab w:val="right" w:pos="9360"/>
      </w:tabs>
      <w:ind w:left="1440"/>
      <w:jc w:val="right"/>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E7"/>
    <w:rsid w:val="000E0CBC"/>
    <w:rsid w:val="00192BD2"/>
    <w:rsid w:val="002310D3"/>
    <w:rsid w:val="00293BE7"/>
    <w:rsid w:val="00496D18"/>
    <w:rsid w:val="005700E5"/>
    <w:rsid w:val="006365AB"/>
    <w:rsid w:val="00A03283"/>
    <w:rsid w:val="00B12FA5"/>
    <w:rsid w:val="00C238CF"/>
    <w:rsid w:val="00C514FF"/>
    <w:rsid w:val="00D407CF"/>
    <w:rsid w:val="00FD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4704"/>
  <w15:docId w15:val="{AEFBBD52-7530-4EB3-85A3-982CB8F1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079">
      <w:bodyDiv w:val="1"/>
      <w:marLeft w:val="0"/>
      <w:marRight w:val="0"/>
      <w:marTop w:val="0"/>
      <w:marBottom w:val="0"/>
      <w:divBdr>
        <w:top w:val="none" w:sz="0" w:space="0" w:color="auto"/>
        <w:left w:val="none" w:sz="0" w:space="0" w:color="auto"/>
        <w:bottom w:val="none" w:sz="0" w:space="0" w:color="auto"/>
        <w:right w:val="none" w:sz="0" w:space="0" w:color="auto"/>
      </w:divBdr>
    </w:div>
    <w:div w:id="157451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Dawn</dc:creator>
  <cp:lastModifiedBy>Tracy Gaffney</cp:lastModifiedBy>
  <cp:revision>6</cp:revision>
  <dcterms:created xsi:type="dcterms:W3CDTF">2021-09-17T19:16:00Z</dcterms:created>
  <dcterms:modified xsi:type="dcterms:W3CDTF">2021-09-24T14:25:00Z</dcterms:modified>
</cp:coreProperties>
</file>